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CFD7E" w14:textId="77777777" w:rsidR="00512778" w:rsidRDefault="00510E8B">
      <w:pPr>
        <w:pBdr>
          <w:top w:val="nil"/>
          <w:left w:val="nil"/>
          <w:bottom w:val="nil"/>
          <w:right w:val="nil"/>
          <w:between w:val="nil"/>
        </w:pBdr>
        <w:ind w:left="7938"/>
        <w:rPr>
          <w:color w:val="000000"/>
          <w:sz w:val="18"/>
          <w:szCs w:val="18"/>
        </w:rPr>
      </w:pPr>
      <w:bookmarkStart w:id="0" w:name="_GoBack"/>
      <w:bookmarkEnd w:id="0"/>
      <w:r>
        <w:rPr>
          <w:color w:val="000000"/>
          <w:sz w:val="18"/>
          <w:szCs w:val="18"/>
        </w:rPr>
        <w:t xml:space="preserve">Kaišiadorių r. Rumšiškių </w:t>
      </w:r>
    </w:p>
    <w:p w14:paraId="2E559301" w14:textId="77777777" w:rsidR="00512778" w:rsidRDefault="00510E8B">
      <w:pPr>
        <w:pBdr>
          <w:top w:val="nil"/>
          <w:left w:val="nil"/>
          <w:bottom w:val="nil"/>
          <w:right w:val="nil"/>
          <w:between w:val="nil"/>
        </w:pBdr>
        <w:ind w:left="793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Antano Baranausko gimnazijos </w:t>
      </w:r>
    </w:p>
    <w:p w14:paraId="23F56B1A" w14:textId="77777777" w:rsidR="00512778" w:rsidRDefault="00510E8B">
      <w:pPr>
        <w:pBdr>
          <w:top w:val="nil"/>
          <w:left w:val="nil"/>
          <w:bottom w:val="nil"/>
          <w:right w:val="nil"/>
          <w:between w:val="nil"/>
        </w:pBdr>
        <w:ind w:left="793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202</w:t>
      </w:r>
      <w:r w:rsidR="00C26ABA">
        <w:rPr>
          <w:color w:val="000000"/>
          <w:sz w:val="18"/>
          <w:szCs w:val="18"/>
        </w:rPr>
        <w:t>3</w:t>
      </w:r>
      <w:r w:rsidR="00501A98">
        <w:rPr>
          <w:color w:val="000000"/>
          <w:sz w:val="18"/>
          <w:szCs w:val="18"/>
        </w:rPr>
        <w:t>–</w:t>
      </w:r>
      <w:r>
        <w:rPr>
          <w:color w:val="000000"/>
          <w:sz w:val="18"/>
          <w:szCs w:val="18"/>
        </w:rPr>
        <w:t>202</w:t>
      </w:r>
      <w:r w:rsidR="00C26ABA">
        <w:rPr>
          <w:color w:val="000000"/>
          <w:sz w:val="18"/>
          <w:szCs w:val="18"/>
        </w:rPr>
        <w:t>4</w:t>
      </w:r>
      <w:r>
        <w:rPr>
          <w:color w:val="000000"/>
          <w:sz w:val="18"/>
          <w:szCs w:val="18"/>
        </w:rPr>
        <w:t xml:space="preserve"> ir 202</w:t>
      </w:r>
      <w:r w:rsidR="00C26ABA">
        <w:rPr>
          <w:color w:val="000000"/>
          <w:sz w:val="18"/>
          <w:szCs w:val="18"/>
        </w:rPr>
        <w:t>4</w:t>
      </w:r>
      <w:r w:rsidR="00501A98">
        <w:rPr>
          <w:color w:val="000000"/>
          <w:sz w:val="18"/>
          <w:szCs w:val="18"/>
        </w:rPr>
        <w:t>–</w:t>
      </w:r>
      <w:r w:rsidR="00C26ABA">
        <w:rPr>
          <w:color w:val="000000"/>
          <w:sz w:val="18"/>
          <w:szCs w:val="18"/>
        </w:rPr>
        <w:t>2025</w:t>
      </w:r>
      <w:r>
        <w:rPr>
          <w:color w:val="000000"/>
          <w:sz w:val="18"/>
          <w:szCs w:val="18"/>
        </w:rPr>
        <w:t xml:space="preserve"> m. m. </w:t>
      </w:r>
    </w:p>
    <w:p w14:paraId="191A80D7" w14:textId="3E03AA24" w:rsidR="00512778" w:rsidRDefault="00510E8B">
      <w:pPr>
        <w:pBdr>
          <w:top w:val="nil"/>
          <w:left w:val="nil"/>
          <w:bottom w:val="nil"/>
          <w:right w:val="nil"/>
          <w:between w:val="nil"/>
        </w:pBdr>
        <w:ind w:left="793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Ugdymo plano </w:t>
      </w:r>
      <w:r>
        <w:rPr>
          <w:b/>
          <w:color w:val="000000"/>
          <w:sz w:val="18"/>
          <w:szCs w:val="18"/>
        </w:rPr>
        <w:t>15</w:t>
      </w:r>
      <w:r w:rsidR="00D4623A">
        <w:rPr>
          <w:b/>
          <w:color w:val="000000"/>
          <w:sz w:val="18"/>
          <w:szCs w:val="18"/>
        </w:rPr>
        <w:t>a</w:t>
      </w:r>
      <w:r w:rsidR="000B5FAC">
        <w:rPr>
          <w:b/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priedas</w:t>
      </w:r>
    </w:p>
    <w:p w14:paraId="28CD7B05" w14:textId="77777777" w:rsidR="00512778" w:rsidRDefault="00512778" w:rsidP="00510E8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14:paraId="6DF52A28" w14:textId="463B66CA" w:rsidR="00512778" w:rsidRDefault="00510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</w:t>
      </w:r>
      <w:r w:rsidR="00D4623A">
        <w:rPr>
          <w:b/>
          <w:color w:val="000000"/>
          <w:sz w:val="24"/>
          <w:szCs w:val="24"/>
        </w:rPr>
        <w:t>4</w:t>
      </w:r>
      <w:r w:rsidR="00501A98">
        <w:rPr>
          <w:b/>
          <w:color w:val="000000"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>202</w:t>
      </w:r>
      <w:r w:rsidR="00D4623A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M.M.</w:t>
      </w:r>
    </w:p>
    <w:p w14:paraId="715F3B56" w14:textId="77777777" w:rsidR="00512778" w:rsidRDefault="00510E8B" w:rsidP="00510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PASIRENKAMIEJI DALYKAI IR DALYKŲ MODULIAI</w:t>
      </w:r>
    </w:p>
    <w:p w14:paraId="6D74475A" w14:textId="06AFC944" w:rsidR="00510E8B" w:rsidRDefault="00510E8B" w:rsidP="00510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16"/>
          <w:szCs w:val="16"/>
        </w:rPr>
      </w:pPr>
    </w:p>
    <w:p w14:paraId="20C8F505" w14:textId="77777777" w:rsidR="00D4623A" w:rsidRPr="00510E8B" w:rsidRDefault="00D4623A" w:rsidP="00510E8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16"/>
          <w:szCs w:val="16"/>
        </w:rPr>
      </w:pPr>
    </w:p>
    <w:tbl>
      <w:tblPr>
        <w:tblStyle w:val="a"/>
        <w:tblW w:w="956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1060"/>
        <w:gridCol w:w="10"/>
        <w:gridCol w:w="7581"/>
      </w:tblGrid>
      <w:tr w:rsidR="00512778" w14:paraId="1D4DB341" w14:textId="77777777" w:rsidTr="00625CD9">
        <w:trPr>
          <w:trHeight w:val="429"/>
          <w:jc w:val="center"/>
        </w:trPr>
        <w:tc>
          <w:tcPr>
            <w:tcW w:w="910" w:type="dxa"/>
            <w:shd w:val="clear" w:color="auto" w:fill="F2F2F2"/>
            <w:vAlign w:val="center"/>
          </w:tcPr>
          <w:p w14:paraId="20E2444E" w14:textId="41CDB340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Eil.</w:t>
            </w:r>
            <w:r w:rsidR="000C3D77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1060" w:type="dxa"/>
            <w:shd w:val="clear" w:color="auto" w:fill="F2F2F2"/>
            <w:vAlign w:val="center"/>
          </w:tcPr>
          <w:p w14:paraId="23631A83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Klasė</w:t>
            </w:r>
          </w:p>
        </w:tc>
        <w:tc>
          <w:tcPr>
            <w:tcW w:w="7591" w:type="dxa"/>
            <w:gridSpan w:val="2"/>
            <w:shd w:val="clear" w:color="auto" w:fill="F2F2F2"/>
            <w:vAlign w:val="center"/>
          </w:tcPr>
          <w:p w14:paraId="2BFCD395" w14:textId="77777777" w:rsidR="00512778" w:rsidRDefault="00510E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Pasirenkamieji dalykai</w:t>
            </w:r>
          </w:p>
        </w:tc>
      </w:tr>
      <w:tr w:rsidR="00D4623A" w14:paraId="11D4611F" w14:textId="77777777" w:rsidTr="00625CD9">
        <w:trPr>
          <w:trHeight w:val="429"/>
          <w:jc w:val="center"/>
        </w:trPr>
        <w:tc>
          <w:tcPr>
            <w:tcW w:w="910" w:type="dxa"/>
            <w:vAlign w:val="center"/>
          </w:tcPr>
          <w:p w14:paraId="48E279F6" w14:textId="77777777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center"/>
          </w:tcPr>
          <w:p w14:paraId="336DB8CC" w14:textId="4D5EAB1D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III-IV</w:t>
            </w:r>
          </w:p>
        </w:tc>
        <w:tc>
          <w:tcPr>
            <w:tcW w:w="7591" w:type="dxa"/>
            <w:gridSpan w:val="2"/>
            <w:vAlign w:val="center"/>
          </w:tcPr>
          <w:p w14:paraId="13572934" w14:textId="43D76262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Išmanioji inžinerija</w:t>
            </w:r>
          </w:p>
        </w:tc>
      </w:tr>
      <w:tr w:rsidR="00D4623A" w14:paraId="469B035F" w14:textId="77777777" w:rsidTr="00625CD9">
        <w:trPr>
          <w:trHeight w:val="429"/>
          <w:jc w:val="center"/>
        </w:trPr>
        <w:tc>
          <w:tcPr>
            <w:tcW w:w="910" w:type="dxa"/>
            <w:vAlign w:val="center"/>
          </w:tcPr>
          <w:p w14:paraId="1B9EA2B4" w14:textId="77777777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vAlign w:val="center"/>
          </w:tcPr>
          <w:p w14:paraId="2FD48EF6" w14:textId="38E62431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III-IV</w:t>
            </w:r>
          </w:p>
        </w:tc>
        <w:tc>
          <w:tcPr>
            <w:tcW w:w="7591" w:type="dxa"/>
            <w:gridSpan w:val="2"/>
            <w:vAlign w:val="center"/>
          </w:tcPr>
          <w:p w14:paraId="087D365B" w14:textId="7007366D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Psichologija</w:t>
            </w:r>
          </w:p>
        </w:tc>
      </w:tr>
      <w:tr w:rsidR="00D4623A" w14:paraId="39BC426B" w14:textId="77777777" w:rsidTr="00625CD9">
        <w:trPr>
          <w:trHeight w:val="451"/>
          <w:jc w:val="center"/>
        </w:trPr>
        <w:tc>
          <w:tcPr>
            <w:tcW w:w="1980" w:type="dxa"/>
            <w:gridSpan w:val="3"/>
            <w:shd w:val="clear" w:color="auto" w:fill="F2F2F2"/>
            <w:vAlign w:val="center"/>
          </w:tcPr>
          <w:p w14:paraId="039AB351" w14:textId="77777777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81" w:type="dxa"/>
            <w:shd w:val="clear" w:color="auto" w:fill="F2F2F2"/>
            <w:vAlign w:val="center"/>
          </w:tcPr>
          <w:p w14:paraId="60DDD835" w14:textId="77777777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Dalykų moduliai</w:t>
            </w:r>
          </w:p>
        </w:tc>
      </w:tr>
      <w:tr w:rsidR="00D4623A" w14:paraId="755E2AF8" w14:textId="77777777" w:rsidTr="00625CD9">
        <w:trPr>
          <w:trHeight w:val="579"/>
          <w:jc w:val="center"/>
        </w:trPr>
        <w:tc>
          <w:tcPr>
            <w:tcW w:w="910" w:type="dxa"/>
            <w:vAlign w:val="center"/>
          </w:tcPr>
          <w:p w14:paraId="064CE28F" w14:textId="77777777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60" w:type="dxa"/>
            <w:vAlign w:val="center"/>
          </w:tcPr>
          <w:p w14:paraId="4E9C39B3" w14:textId="77777777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3-4</w:t>
            </w:r>
          </w:p>
        </w:tc>
        <w:tc>
          <w:tcPr>
            <w:tcW w:w="7591" w:type="dxa"/>
            <w:gridSpan w:val="2"/>
            <w:vAlign w:val="center"/>
          </w:tcPr>
          <w:p w14:paraId="5A5E793E" w14:textId="77777777" w:rsidR="00D4623A" w:rsidRPr="004373E4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Aukštesniųjų gebėjimų ugdymo matematikos modulis ,,Aukštesniojo lygio uždavinių sprendimas“</w:t>
            </w:r>
          </w:p>
        </w:tc>
      </w:tr>
      <w:tr w:rsidR="00D4623A" w14:paraId="64678C3A" w14:textId="77777777" w:rsidTr="00625CD9">
        <w:trPr>
          <w:trHeight w:val="579"/>
          <w:jc w:val="center"/>
        </w:trPr>
        <w:tc>
          <w:tcPr>
            <w:tcW w:w="910" w:type="dxa"/>
            <w:vAlign w:val="center"/>
          </w:tcPr>
          <w:p w14:paraId="38A35811" w14:textId="77777777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60" w:type="dxa"/>
            <w:vAlign w:val="center"/>
          </w:tcPr>
          <w:p w14:paraId="6D765446" w14:textId="77777777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7591" w:type="dxa"/>
            <w:gridSpan w:val="2"/>
            <w:vAlign w:val="center"/>
          </w:tcPr>
          <w:p w14:paraId="6F8BE1EF" w14:textId="77777777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Aukštesniųjų gebėjimų lietuvių kalbos modulis ,,Teksto suvokimas ir kūrimas“</w:t>
            </w:r>
          </w:p>
        </w:tc>
      </w:tr>
      <w:tr w:rsidR="00D4623A" w14:paraId="13A1F281" w14:textId="77777777" w:rsidTr="00625CD9">
        <w:trPr>
          <w:trHeight w:val="579"/>
          <w:jc w:val="center"/>
        </w:trPr>
        <w:tc>
          <w:tcPr>
            <w:tcW w:w="910" w:type="dxa"/>
            <w:vAlign w:val="center"/>
          </w:tcPr>
          <w:p w14:paraId="737B7764" w14:textId="77777777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vAlign w:val="center"/>
          </w:tcPr>
          <w:p w14:paraId="62A02DDD" w14:textId="77777777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5-8, I-II</w:t>
            </w:r>
          </w:p>
        </w:tc>
        <w:tc>
          <w:tcPr>
            <w:tcW w:w="7591" w:type="dxa"/>
            <w:gridSpan w:val="2"/>
            <w:vAlign w:val="center"/>
          </w:tcPr>
          <w:p w14:paraId="360C5EE9" w14:textId="2D64FE84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Lietuvių kalbos modulis ,,Teksto suvokimas ir kūrimas“</w:t>
            </w:r>
          </w:p>
        </w:tc>
      </w:tr>
      <w:tr w:rsidR="00D4623A" w14:paraId="3F96A66A" w14:textId="77777777" w:rsidTr="00625CD9">
        <w:trPr>
          <w:trHeight w:val="579"/>
          <w:jc w:val="center"/>
        </w:trPr>
        <w:tc>
          <w:tcPr>
            <w:tcW w:w="910" w:type="dxa"/>
            <w:vAlign w:val="center"/>
          </w:tcPr>
          <w:p w14:paraId="46E0FAE1" w14:textId="77777777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vAlign w:val="center"/>
          </w:tcPr>
          <w:p w14:paraId="40057689" w14:textId="77777777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5-8, I-II</w:t>
            </w:r>
          </w:p>
        </w:tc>
        <w:tc>
          <w:tcPr>
            <w:tcW w:w="7591" w:type="dxa"/>
            <w:gridSpan w:val="2"/>
          </w:tcPr>
          <w:p w14:paraId="2CA135B8" w14:textId="4501C3E4" w:rsidR="00D4623A" w:rsidRDefault="00D4623A" w:rsidP="00D4623A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Aukštesniųjų gebėjimų ugdymo matematikos modulis </w:t>
            </w:r>
            <w:r w:rsidRPr="00821EC7">
              <w:rPr>
                <w:sz w:val="24"/>
                <w:szCs w:val="24"/>
              </w:rPr>
              <w:t>,,Aukštesniojo lygio uždavinių sprendimas“</w:t>
            </w:r>
          </w:p>
        </w:tc>
      </w:tr>
      <w:tr w:rsidR="00D4623A" w14:paraId="65FD9517" w14:textId="77777777" w:rsidTr="00625CD9">
        <w:trPr>
          <w:trHeight w:val="579"/>
          <w:jc w:val="center"/>
        </w:trPr>
        <w:tc>
          <w:tcPr>
            <w:tcW w:w="910" w:type="dxa"/>
            <w:vAlign w:val="center"/>
          </w:tcPr>
          <w:p w14:paraId="7099EA17" w14:textId="112B387F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60" w:type="dxa"/>
            <w:vAlign w:val="center"/>
          </w:tcPr>
          <w:p w14:paraId="5BB65F5A" w14:textId="77777777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5-8, I-II</w:t>
            </w:r>
          </w:p>
        </w:tc>
        <w:tc>
          <w:tcPr>
            <w:tcW w:w="7591" w:type="dxa"/>
            <w:gridSpan w:val="2"/>
          </w:tcPr>
          <w:p w14:paraId="7E74E837" w14:textId="3C60871D" w:rsidR="00D4623A" w:rsidRDefault="00D4623A" w:rsidP="00D4623A">
            <w:pPr>
              <w:widowControl w:val="0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Žemesniųjų gebėjimų mokinių matematikos modulis ,,Matematinių uždavinių sprendimas“</w:t>
            </w:r>
          </w:p>
        </w:tc>
      </w:tr>
      <w:tr w:rsidR="00D4623A" w14:paraId="584BCEE7" w14:textId="77777777" w:rsidTr="00625CD9">
        <w:trPr>
          <w:trHeight w:val="429"/>
          <w:jc w:val="center"/>
        </w:trPr>
        <w:tc>
          <w:tcPr>
            <w:tcW w:w="910" w:type="dxa"/>
            <w:vAlign w:val="center"/>
          </w:tcPr>
          <w:p w14:paraId="4C4D9129" w14:textId="57805686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60" w:type="dxa"/>
            <w:vAlign w:val="center"/>
          </w:tcPr>
          <w:p w14:paraId="56C6AAC2" w14:textId="77777777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7591" w:type="dxa"/>
            <w:gridSpan w:val="2"/>
          </w:tcPr>
          <w:p w14:paraId="1E91BEA7" w14:textId="4267105B" w:rsidR="00D4623A" w:rsidRDefault="00D4623A" w:rsidP="00D4623A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Anglų kalbos modulis </w:t>
            </w:r>
            <w:r>
              <w:rPr>
                <w:color w:val="000000"/>
                <w:sz w:val="24"/>
                <w:szCs w:val="24"/>
              </w:rPr>
              <w:t>,,Anglų kalbos gramatikos ir kalbėjimo gebėjimų įtvirtinimas”</w:t>
            </w:r>
          </w:p>
        </w:tc>
      </w:tr>
      <w:tr w:rsidR="00D4623A" w14:paraId="59668B56" w14:textId="77777777" w:rsidTr="00C12EC2">
        <w:trPr>
          <w:trHeight w:val="429"/>
          <w:jc w:val="center"/>
        </w:trPr>
        <w:tc>
          <w:tcPr>
            <w:tcW w:w="910" w:type="dxa"/>
            <w:vAlign w:val="center"/>
          </w:tcPr>
          <w:p w14:paraId="6F4D63A2" w14:textId="78C0840F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60" w:type="dxa"/>
            <w:vAlign w:val="center"/>
          </w:tcPr>
          <w:p w14:paraId="06F43764" w14:textId="7B4190B3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7591" w:type="dxa"/>
            <w:gridSpan w:val="2"/>
            <w:vAlign w:val="center"/>
          </w:tcPr>
          <w:p w14:paraId="61FD9C6A" w14:textId="1D591119" w:rsidR="00D4623A" w:rsidRDefault="00D4623A" w:rsidP="00D4623A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Matematikos modulis ,,Planimetrija“</w:t>
            </w:r>
          </w:p>
        </w:tc>
      </w:tr>
      <w:tr w:rsidR="00D4623A" w14:paraId="77F42FAD" w14:textId="77777777" w:rsidTr="00C12EC2">
        <w:trPr>
          <w:trHeight w:val="429"/>
          <w:jc w:val="center"/>
        </w:trPr>
        <w:tc>
          <w:tcPr>
            <w:tcW w:w="910" w:type="dxa"/>
            <w:vAlign w:val="center"/>
          </w:tcPr>
          <w:p w14:paraId="4DFC539C" w14:textId="2051D7A8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060" w:type="dxa"/>
            <w:vAlign w:val="center"/>
          </w:tcPr>
          <w:p w14:paraId="64205AB1" w14:textId="7CF1BF79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III-IV </w:t>
            </w:r>
          </w:p>
        </w:tc>
        <w:tc>
          <w:tcPr>
            <w:tcW w:w="7591" w:type="dxa"/>
            <w:gridSpan w:val="2"/>
          </w:tcPr>
          <w:p w14:paraId="48441C08" w14:textId="614B8B87" w:rsidR="00D4623A" w:rsidRDefault="00D4623A" w:rsidP="00D4623A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Informatikos modulis ,,Duomenų tyrybos, programavimo ir saugaus elgesio pradmenys“</w:t>
            </w:r>
          </w:p>
        </w:tc>
      </w:tr>
      <w:tr w:rsidR="00D4623A" w14:paraId="7D2EF9BE" w14:textId="77777777" w:rsidTr="00625CD9">
        <w:trPr>
          <w:trHeight w:val="429"/>
          <w:jc w:val="center"/>
        </w:trPr>
        <w:tc>
          <w:tcPr>
            <w:tcW w:w="910" w:type="dxa"/>
            <w:vAlign w:val="center"/>
          </w:tcPr>
          <w:p w14:paraId="6DD5F8B4" w14:textId="3EEC7575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060" w:type="dxa"/>
            <w:vAlign w:val="center"/>
          </w:tcPr>
          <w:p w14:paraId="44B31125" w14:textId="2A349C93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III-IV</w:t>
            </w:r>
          </w:p>
        </w:tc>
        <w:tc>
          <w:tcPr>
            <w:tcW w:w="7591" w:type="dxa"/>
            <w:gridSpan w:val="2"/>
          </w:tcPr>
          <w:p w14:paraId="24A586BE" w14:textId="3F6787C6" w:rsidR="00D4623A" w:rsidRDefault="00D4623A" w:rsidP="00D4623A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Lietuvių kalbos ir literatūros modulis ,,Rašyba, skyryba ir kalbos vartojimas“</w:t>
            </w:r>
          </w:p>
        </w:tc>
      </w:tr>
      <w:tr w:rsidR="00D4623A" w14:paraId="77C36BF5" w14:textId="77777777" w:rsidTr="00C12EC2">
        <w:trPr>
          <w:trHeight w:val="429"/>
          <w:jc w:val="center"/>
        </w:trPr>
        <w:tc>
          <w:tcPr>
            <w:tcW w:w="910" w:type="dxa"/>
            <w:vAlign w:val="center"/>
          </w:tcPr>
          <w:p w14:paraId="0E2FDC3F" w14:textId="39DB799F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vAlign w:val="center"/>
          </w:tcPr>
          <w:p w14:paraId="5D2117DB" w14:textId="01D07EA4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IV</w:t>
            </w:r>
          </w:p>
        </w:tc>
        <w:tc>
          <w:tcPr>
            <w:tcW w:w="7591" w:type="dxa"/>
            <w:gridSpan w:val="2"/>
            <w:vAlign w:val="center"/>
          </w:tcPr>
          <w:p w14:paraId="599D0486" w14:textId="36970689" w:rsidR="00D4623A" w:rsidRDefault="00D4623A" w:rsidP="00D4623A">
            <w:pPr>
              <w:widowControl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Matematikos  modulis ,,Matematikos kartojimo uždavini</w:t>
            </w:r>
            <w:r>
              <w:rPr>
                <w:sz w:val="24"/>
                <w:szCs w:val="24"/>
              </w:rPr>
              <w:t>ų sprendimas“</w:t>
            </w:r>
          </w:p>
        </w:tc>
      </w:tr>
      <w:tr w:rsidR="00D4623A" w14:paraId="7EAD6CEE" w14:textId="77777777" w:rsidTr="00625CD9">
        <w:trPr>
          <w:trHeight w:val="579"/>
          <w:jc w:val="center"/>
        </w:trPr>
        <w:tc>
          <w:tcPr>
            <w:tcW w:w="910" w:type="dxa"/>
            <w:vAlign w:val="center"/>
          </w:tcPr>
          <w:p w14:paraId="1E769156" w14:textId="223C889E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vAlign w:val="center"/>
          </w:tcPr>
          <w:p w14:paraId="45B24FD8" w14:textId="5AE28F03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7591" w:type="dxa"/>
            <w:gridSpan w:val="2"/>
            <w:vAlign w:val="center"/>
          </w:tcPr>
          <w:p w14:paraId="64ADE815" w14:textId="40953D62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Istorijos modulis ,,Istorinių žinių sisteminimas“</w:t>
            </w:r>
          </w:p>
        </w:tc>
      </w:tr>
      <w:tr w:rsidR="00D4623A" w14:paraId="7D3E67F1" w14:textId="77777777" w:rsidTr="00D4623A">
        <w:trPr>
          <w:trHeight w:val="579"/>
          <w:jc w:val="center"/>
        </w:trPr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5E38D79A" w14:textId="67D06854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vAlign w:val="center"/>
          </w:tcPr>
          <w:p w14:paraId="45B41393" w14:textId="3860A388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</w:t>
            </w:r>
          </w:p>
        </w:tc>
        <w:tc>
          <w:tcPr>
            <w:tcW w:w="7591" w:type="dxa"/>
            <w:gridSpan w:val="2"/>
            <w:tcBorders>
              <w:bottom w:val="single" w:sz="4" w:space="0" w:color="auto"/>
            </w:tcBorders>
            <w:vAlign w:val="center"/>
          </w:tcPr>
          <w:p w14:paraId="285FC612" w14:textId="6E6E6475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Fizikos išlyginamasis modulis</w:t>
            </w:r>
          </w:p>
        </w:tc>
      </w:tr>
      <w:tr w:rsidR="00D4623A" w14:paraId="39A44A1E" w14:textId="77777777" w:rsidTr="00D4623A">
        <w:trPr>
          <w:trHeight w:val="451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8CB9" w14:textId="3597BC3C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7EEF" w14:textId="1C10C45B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III-IV</w:t>
            </w:r>
          </w:p>
        </w:tc>
        <w:tc>
          <w:tcPr>
            <w:tcW w:w="7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559D" w14:textId="4A49A79B" w:rsidR="00D4623A" w:rsidRDefault="00D4623A" w:rsidP="00D462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Biologijos modulis ,,Gyvybė pro mikroskopą“</w:t>
            </w:r>
          </w:p>
        </w:tc>
      </w:tr>
    </w:tbl>
    <w:p w14:paraId="0B449AFC" w14:textId="77777777" w:rsidR="00AD6111" w:rsidRDefault="00AD611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sectPr w:rsidR="00AD6111" w:rsidSect="00B645C8">
      <w:pgSz w:w="11906" w:h="16838"/>
      <w:pgMar w:top="567" w:right="567" w:bottom="426" w:left="90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78"/>
    <w:rsid w:val="000B5FAC"/>
    <w:rsid w:val="000C3D77"/>
    <w:rsid w:val="003164A4"/>
    <w:rsid w:val="004373E4"/>
    <w:rsid w:val="0049018C"/>
    <w:rsid w:val="00490FB2"/>
    <w:rsid w:val="0049267E"/>
    <w:rsid w:val="004A5E4B"/>
    <w:rsid w:val="00501A98"/>
    <w:rsid w:val="00510E8B"/>
    <w:rsid w:val="00512778"/>
    <w:rsid w:val="00625CD9"/>
    <w:rsid w:val="006D290F"/>
    <w:rsid w:val="00821EC7"/>
    <w:rsid w:val="00AD6111"/>
    <w:rsid w:val="00B645C8"/>
    <w:rsid w:val="00BB686E"/>
    <w:rsid w:val="00C26ABA"/>
    <w:rsid w:val="00D4623A"/>
    <w:rsid w:val="00D92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C0DC"/>
  <w15:docId w15:val="{A4AF4EDE-B0A9-4AA3-90E6-C0AEF7255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rsid w:val="00B645C8"/>
  </w:style>
  <w:style w:type="paragraph" w:styleId="Antrat1">
    <w:name w:val="heading 1"/>
    <w:basedOn w:val="prastasis"/>
    <w:next w:val="prastasis"/>
    <w:rsid w:val="00B645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rsid w:val="00B645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rsid w:val="00B645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rsid w:val="00B645C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rsid w:val="00B645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rsid w:val="00B645C8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rsid w:val="00B645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rsid w:val="00B645C8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rsid w:val="00B645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B645C8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Pavaduotoja</cp:lastModifiedBy>
  <cp:revision>2</cp:revision>
  <dcterms:created xsi:type="dcterms:W3CDTF">2024-09-12T11:57:00Z</dcterms:created>
  <dcterms:modified xsi:type="dcterms:W3CDTF">2024-09-12T11:57:00Z</dcterms:modified>
</cp:coreProperties>
</file>